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CF2D" w14:textId="34BC8B98" w:rsidR="00CF1044" w:rsidRPr="002C5EE5" w:rsidRDefault="00185A29" w:rsidP="00CF1044">
      <w:pPr>
        <w:spacing w:after="160"/>
        <w:ind w:left="6480"/>
        <w:rPr>
          <w:rFonts w:asciiTheme="minorHAnsi" w:eastAsia="Calibri" w:hAnsiTheme="minorHAnsi" w:cstheme="minorHAnsi"/>
        </w:rPr>
      </w:pPr>
      <w:r w:rsidRPr="002C5EE5">
        <w:rPr>
          <w:rFonts w:asciiTheme="minorHAnsi" w:eastAsia="Calibri" w:hAnsiTheme="minorHAnsi" w:cstheme="minorHAnsi"/>
          <w:noProof/>
        </w:rPr>
        <mc:AlternateContent>
          <mc:Choice Requires="wps">
            <w:drawing>
              <wp:anchor distT="0" distB="0" distL="114300" distR="114300" simplePos="0" relativeHeight="25165824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E8D59D"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1"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755ED8F3" w:rsidR="00D93FD4" w:rsidRDefault="00D93FD4" w:rsidP="00D93FD4">
                            <w:pPr>
                              <w:ind w:left="0"/>
                            </w:pPr>
                            <w:r>
                              <w:t xml:space="preserve">Newsletter </w:t>
                            </w:r>
                            <w:r w:rsidR="004910FF">
                              <w:t>–</w:t>
                            </w:r>
                            <w:r>
                              <w:t xml:space="preserve"> </w:t>
                            </w:r>
                            <w:r w:rsidR="004910FF">
                              <w:t xml:space="preserve">Spring 1 </w:t>
                            </w:r>
                            <w:r>
                              <w:t>Year</w:t>
                            </w:r>
                            <w:r w:rsidR="00FD2882">
                              <w:t xml:space="preserve"> </w:t>
                            </w:r>
                            <w:r w:rsidR="000C7FF3">
                              <w:t>3 Mr</w:t>
                            </w:r>
                            <w:r w:rsidR="00FD2882">
                              <w:t xml:space="preserve"> Farrell and Mr Stokes.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1.3pt;margin-top:.05pt;width:389.15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aDQIAAPYDAAAOAAAAZHJzL2Uyb0RvYy54bWysU1Fv0zAQfkfiP1h+p0mjlK1R02l0FCGN&#10;gTT4AY7jNBa2z9huk/HrOTtZV+AN4QfL5zt/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" stroked="f">
                <v:textbox>
                  <w:txbxContent>
                    <w:p w14:paraId="20CF1723" w14:textId="755ED8F3" w:rsidR="00D93FD4" w:rsidRDefault="00D93FD4" w:rsidP="00D93FD4">
                      <w:pPr>
                        <w:ind w:left="0"/>
                      </w:pPr>
                      <w:r>
                        <w:t xml:space="preserve">Newsletter </w:t>
                      </w:r>
                      <w:r w:rsidR="004910FF">
                        <w:t>–</w:t>
                      </w:r>
                      <w:r>
                        <w:t xml:space="preserve"> </w:t>
                      </w:r>
                      <w:r w:rsidR="004910FF">
                        <w:t xml:space="preserve">Spring 1 </w:t>
                      </w:r>
                      <w:r>
                        <w:t>Year</w:t>
                      </w:r>
                      <w:r w:rsidR="00FD2882">
                        <w:t xml:space="preserve"> </w:t>
                      </w:r>
                      <w:r w:rsidR="000C7FF3">
                        <w:t>3 Mr</w:t>
                      </w:r>
                      <w:r w:rsidR="00FD2882">
                        <w:t xml:space="preserve"> Farrell and Mr Stokes.</w:t>
                      </w:r>
                    </w:p>
                  </w:txbxContent>
                </v:textbox>
                <w10:wrap type="square"/>
              </v:shape>
            </w:pict>
          </mc:Fallback>
        </mc:AlternateContent>
      </w:r>
      <w:r w:rsidR="00D93FD4" w:rsidRPr="002C5EE5">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proofErr w:type="spellStart"/>
                            <w:r w:rsidRPr="0092588D">
                              <w:rPr>
                                <w:rFonts w:asciiTheme="minorHAnsi" w:hAnsiTheme="minorHAnsi" w:cstheme="minorHAnsi"/>
                                <w:sz w:val="18"/>
                                <w:szCs w:val="18"/>
                              </w:rPr>
                              <w:t>SeeSaw</w:t>
                            </w:r>
                            <w:proofErr w:type="spellEnd"/>
                            <w:r w:rsidRPr="0092588D">
                              <w:rPr>
                                <w:rFonts w:asciiTheme="minorHAnsi" w:hAnsiTheme="minorHAnsi" w:cstheme="minorHAnsi"/>
                                <w:sz w:val="18"/>
                                <w:szCs w:val="18"/>
                              </w:rPr>
                              <w:t xml:space="preserve">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xml:space="preserve">. If you require paper copies of any homework, put onto </w:t>
                            </w:r>
                            <w:proofErr w:type="spellStart"/>
                            <w:r w:rsidRPr="00C8427F">
                              <w:rPr>
                                <w:rFonts w:asciiTheme="minorHAnsi" w:hAnsiTheme="minorHAnsi" w:cstheme="minorHAnsi"/>
                                <w:sz w:val="18"/>
                                <w:szCs w:val="18"/>
                              </w:rPr>
                              <w:t>SeeSaw</w:t>
                            </w:r>
                            <w:proofErr w:type="spellEnd"/>
                            <w:r w:rsidRPr="00C8427F">
                              <w:rPr>
                                <w:rFonts w:asciiTheme="minorHAnsi" w:hAnsiTheme="minorHAnsi" w:cstheme="minorHAnsi"/>
                                <w:sz w:val="18"/>
                                <w:szCs w:val="18"/>
                              </w:rPr>
                              <w:t>,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70BCC5E6" w14:textId="64A85DF2"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This half term we will be reading ‘The Iron Man’ by Ted Hughes. This will be the stimulus for our Writing this half term too.</w:t>
                            </w:r>
                          </w:p>
                          <w:p w14:paraId="51758D11" w14:textId="77777777" w:rsidR="009629F9" w:rsidRPr="00C8427F" w:rsidRDefault="009629F9" w:rsidP="00D93FD4">
                            <w:pPr>
                              <w:ind w:left="0"/>
                              <w:jc w:val="both"/>
                              <w:rPr>
                                <w:rFonts w:asciiTheme="minorHAnsi" w:hAnsiTheme="minorHAnsi" w:cstheme="minorHAnsi"/>
                                <w:sz w:val="20"/>
                                <w:szCs w:val="20"/>
                              </w:rPr>
                            </w:pP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0"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1822AE35" w14:textId="02833043" w:rsidR="004910FF" w:rsidRPr="00C8427F" w:rsidRDefault="004910FF" w:rsidP="00D93FD4">
                            <w:pPr>
                              <w:ind w:left="0"/>
                              <w:jc w:val="both"/>
                              <w:rPr>
                                <w:rFonts w:asciiTheme="minorHAnsi" w:hAnsiTheme="minorHAnsi" w:cstheme="minorHAnsi"/>
                                <w:sz w:val="18"/>
                                <w:szCs w:val="18"/>
                              </w:rPr>
                            </w:pPr>
                            <w:r w:rsidRPr="00C8427F">
                              <w:rPr>
                                <w:rFonts w:asciiTheme="minorHAnsi" w:hAnsiTheme="minorHAnsi" w:cstheme="minorHAnsi"/>
                                <w:sz w:val="18"/>
                                <w:szCs w:val="18"/>
                              </w:rPr>
                              <w:t xml:space="preserve">Thank you </w:t>
                            </w:r>
                            <w:r w:rsidR="009629F9" w:rsidRPr="00C8427F">
                              <w:rPr>
                                <w:rFonts w:asciiTheme="minorHAnsi" w:hAnsiTheme="minorHAnsi" w:cstheme="minorHAnsi"/>
                                <w:sz w:val="18"/>
                                <w:szCs w:val="18"/>
                              </w:rPr>
                              <w:t xml:space="preserve">for </w:t>
                            </w:r>
                            <w:proofErr w:type="gramStart"/>
                            <w:r w:rsidR="009629F9" w:rsidRPr="00C8427F">
                              <w:rPr>
                                <w:rFonts w:asciiTheme="minorHAnsi" w:hAnsiTheme="minorHAnsi" w:cstheme="minorHAnsi"/>
                                <w:sz w:val="18"/>
                                <w:szCs w:val="18"/>
                              </w:rPr>
                              <w:t>all of</w:t>
                            </w:r>
                            <w:proofErr w:type="gramEnd"/>
                            <w:r w:rsidR="009629F9" w:rsidRPr="00C8427F">
                              <w:rPr>
                                <w:rFonts w:asciiTheme="minorHAnsi" w:hAnsiTheme="minorHAnsi" w:cstheme="minorHAnsi"/>
                                <w:sz w:val="18"/>
                                <w:szCs w:val="18"/>
                              </w:rPr>
                              <w:t xml:space="preserve"> the support you have shown during the Autumn Term. If you have any other </w:t>
                            </w:r>
                            <w:proofErr w:type="gramStart"/>
                            <w:r w:rsidR="009629F9" w:rsidRPr="00C8427F">
                              <w:rPr>
                                <w:rFonts w:asciiTheme="minorHAnsi" w:hAnsiTheme="minorHAnsi" w:cstheme="minorHAnsi"/>
                                <w:sz w:val="18"/>
                                <w:szCs w:val="18"/>
                              </w:rPr>
                              <w:t>questions</w:t>
                            </w:r>
                            <w:proofErr w:type="gramEnd"/>
                            <w:r w:rsidR="009629F9" w:rsidRPr="00C8427F">
                              <w:rPr>
                                <w:rFonts w:asciiTheme="minorHAnsi" w:hAnsiTheme="minorHAnsi" w:cstheme="minorHAnsi"/>
                                <w:sz w:val="18"/>
                                <w:szCs w:val="18"/>
                              </w:rPr>
                              <w:t xml:space="preserve"> please contact you relevant class teacher through the office. Year 3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proofErr w:type="spellStart"/>
                      <w:r w:rsidRPr="0092588D">
                        <w:rPr>
                          <w:rFonts w:asciiTheme="minorHAnsi" w:hAnsiTheme="minorHAnsi" w:cstheme="minorHAnsi"/>
                          <w:sz w:val="18"/>
                          <w:szCs w:val="18"/>
                        </w:rPr>
                        <w:t>SeeSaw</w:t>
                      </w:r>
                      <w:proofErr w:type="spellEnd"/>
                      <w:r w:rsidRPr="0092588D">
                        <w:rPr>
                          <w:rFonts w:asciiTheme="minorHAnsi" w:hAnsiTheme="minorHAnsi" w:cstheme="minorHAnsi"/>
                          <w:sz w:val="18"/>
                          <w:szCs w:val="18"/>
                        </w:rPr>
                        <w:t xml:space="preserve">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xml:space="preserve">. If you require paper copies of any homework, put onto </w:t>
                      </w:r>
                      <w:proofErr w:type="spellStart"/>
                      <w:r w:rsidRPr="00C8427F">
                        <w:rPr>
                          <w:rFonts w:asciiTheme="minorHAnsi" w:hAnsiTheme="minorHAnsi" w:cstheme="minorHAnsi"/>
                          <w:sz w:val="18"/>
                          <w:szCs w:val="18"/>
                        </w:rPr>
                        <w:t>SeeSaw</w:t>
                      </w:r>
                      <w:proofErr w:type="spellEnd"/>
                      <w:r w:rsidRPr="00C8427F">
                        <w:rPr>
                          <w:rFonts w:asciiTheme="minorHAnsi" w:hAnsiTheme="minorHAnsi" w:cstheme="minorHAnsi"/>
                          <w:sz w:val="18"/>
                          <w:szCs w:val="18"/>
                        </w:rPr>
                        <w:t>,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70BCC5E6" w14:textId="64A85DF2"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This half term we will be reading ‘The Iron Man’ by Ted Hughes. This will be the stimulus for our Writing this half term too.</w:t>
                      </w:r>
                    </w:p>
                    <w:p w14:paraId="51758D11" w14:textId="77777777" w:rsidR="009629F9" w:rsidRPr="00C8427F" w:rsidRDefault="009629F9" w:rsidP="00D93FD4">
                      <w:pPr>
                        <w:ind w:left="0"/>
                        <w:jc w:val="both"/>
                        <w:rPr>
                          <w:rFonts w:asciiTheme="minorHAnsi" w:hAnsiTheme="minorHAnsi" w:cstheme="minorHAnsi"/>
                          <w:sz w:val="20"/>
                          <w:szCs w:val="20"/>
                        </w:rPr>
                      </w:pP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1"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1822AE35" w14:textId="02833043" w:rsidR="004910FF" w:rsidRPr="00C8427F" w:rsidRDefault="004910FF" w:rsidP="00D93FD4">
                      <w:pPr>
                        <w:ind w:left="0"/>
                        <w:jc w:val="both"/>
                        <w:rPr>
                          <w:rFonts w:asciiTheme="minorHAnsi" w:hAnsiTheme="minorHAnsi" w:cstheme="minorHAnsi"/>
                          <w:sz w:val="18"/>
                          <w:szCs w:val="18"/>
                        </w:rPr>
                      </w:pPr>
                      <w:r w:rsidRPr="00C8427F">
                        <w:rPr>
                          <w:rFonts w:asciiTheme="minorHAnsi" w:hAnsiTheme="minorHAnsi" w:cstheme="minorHAnsi"/>
                          <w:sz w:val="18"/>
                          <w:szCs w:val="18"/>
                        </w:rPr>
                        <w:t xml:space="preserve">Thank you </w:t>
                      </w:r>
                      <w:r w:rsidR="009629F9" w:rsidRPr="00C8427F">
                        <w:rPr>
                          <w:rFonts w:asciiTheme="minorHAnsi" w:hAnsiTheme="minorHAnsi" w:cstheme="minorHAnsi"/>
                          <w:sz w:val="18"/>
                          <w:szCs w:val="18"/>
                        </w:rPr>
                        <w:t xml:space="preserve">for </w:t>
                      </w:r>
                      <w:proofErr w:type="gramStart"/>
                      <w:r w:rsidR="009629F9" w:rsidRPr="00C8427F">
                        <w:rPr>
                          <w:rFonts w:asciiTheme="minorHAnsi" w:hAnsiTheme="minorHAnsi" w:cstheme="minorHAnsi"/>
                          <w:sz w:val="18"/>
                          <w:szCs w:val="18"/>
                        </w:rPr>
                        <w:t>all of</w:t>
                      </w:r>
                      <w:proofErr w:type="gramEnd"/>
                      <w:r w:rsidR="009629F9" w:rsidRPr="00C8427F">
                        <w:rPr>
                          <w:rFonts w:asciiTheme="minorHAnsi" w:hAnsiTheme="minorHAnsi" w:cstheme="minorHAnsi"/>
                          <w:sz w:val="18"/>
                          <w:szCs w:val="18"/>
                        </w:rPr>
                        <w:t xml:space="preserve"> the support you have shown during the Autumn Term. If you have any other </w:t>
                      </w:r>
                      <w:proofErr w:type="gramStart"/>
                      <w:r w:rsidR="009629F9" w:rsidRPr="00C8427F">
                        <w:rPr>
                          <w:rFonts w:asciiTheme="minorHAnsi" w:hAnsiTheme="minorHAnsi" w:cstheme="minorHAnsi"/>
                          <w:sz w:val="18"/>
                          <w:szCs w:val="18"/>
                        </w:rPr>
                        <w:t>questions</w:t>
                      </w:r>
                      <w:proofErr w:type="gramEnd"/>
                      <w:r w:rsidR="009629F9" w:rsidRPr="00C8427F">
                        <w:rPr>
                          <w:rFonts w:asciiTheme="minorHAnsi" w:hAnsiTheme="minorHAnsi" w:cstheme="minorHAnsi"/>
                          <w:sz w:val="18"/>
                          <w:szCs w:val="18"/>
                        </w:rPr>
                        <w:t xml:space="preserve"> please contact you relevant class teacher through the office. Year 3 Team.</w:t>
                      </w:r>
                    </w:p>
                  </w:txbxContent>
                </v:textbox>
              </v:shape>
            </w:pict>
          </mc:Fallback>
        </mc:AlternateContent>
      </w:r>
      <w:r w:rsidR="00D93FD4" w:rsidRPr="002C5EE5">
        <w:rPr>
          <w:rFonts w:asciiTheme="minorHAnsi" w:eastAsia="Calibri" w:hAnsiTheme="minorHAnsi" w:cstheme="minorHAns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03DFA5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2C5EE5">
        <w:rPr>
          <w:rFonts w:asciiTheme="minorHAnsi" w:eastAsia="Calibri" w:hAnsiTheme="minorHAnsi" w:cstheme="minorHAnsi"/>
        </w:rPr>
        <w:t xml:space="preserve">     </w:t>
      </w:r>
    </w:p>
    <w:p w14:paraId="3309FD62" w14:textId="49E33E1C" w:rsidR="00CF1044" w:rsidRPr="002C5EE5" w:rsidRDefault="00CF2DD6" w:rsidP="00CF1044">
      <w:pPr>
        <w:spacing w:after="160"/>
        <w:ind w:left="6480"/>
        <w:rPr>
          <w:rFonts w:asciiTheme="minorHAnsi" w:eastAsia="Calibri" w:hAnsiTheme="minorHAnsi" w:cstheme="minorHAnsi"/>
        </w:rPr>
      </w:pPr>
      <w:r w:rsidRPr="002C5EE5">
        <w:rPr>
          <w:rFonts w:asciiTheme="minorHAnsi" w:eastAsia="Calibri" w:hAnsiTheme="minorHAnsi" w:cstheme="minorHAnsi"/>
          <w:b/>
          <w:noProof/>
          <w:u w:val="single"/>
        </w:rPr>
        <mc:AlternateContent>
          <mc:Choice Requires="wps">
            <w:drawing>
              <wp:anchor distT="45720" distB="45720" distL="114300" distR="114300" simplePos="0" relativeHeight="251658250"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0398C537" w14:textId="0D53C4FA" w:rsidR="00DF2406" w:rsidRPr="00C8427F"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225431AA" w14:textId="2C73325E" w:rsidR="00DF2406" w:rsidRPr="003C3C70" w:rsidRDefault="00DF2406" w:rsidP="00D93FD4">
                            <w:pPr>
                              <w:ind w:left="0"/>
                              <w:rPr>
                                <w:rFonts w:asciiTheme="minorHAnsi" w:hAnsiTheme="minorHAnsi" w:cstheme="minorHAnsi"/>
                                <w:sz w:val="22"/>
                                <w:szCs w:val="22"/>
                              </w:rPr>
                            </w:pPr>
                            <w:r w:rsidRPr="003C3C70">
                              <w:rPr>
                                <w:rFonts w:asciiTheme="minorHAnsi" w:hAnsiTheme="minorHAnsi" w:cstheme="minorHAnsi"/>
                                <w:sz w:val="22"/>
                                <w:szCs w:val="22"/>
                              </w:rPr>
                              <w:t xml:space="preserve">In Maths will be </w:t>
                            </w:r>
                            <w:r w:rsidR="00324106" w:rsidRPr="003C3C70">
                              <w:rPr>
                                <w:rFonts w:asciiTheme="minorHAnsi" w:hAnsiTheme="minorHAnsi" w:cstheme="minorHAnsi"/>
                                <w:sz w:val="22"/>
                                <w:szCs w:val="22"/>
                              </w:rPr>
                              <w:t>continuing our learning on Multiplication and Division. Children</w:t>
                            </w:r>
                            <w:r w:rsidR="002939C2" w:rsidRPr="003C3C70">
                              <w:rPr>
                                <w:rFonts w:asciiTheme="minorHAnsi" w:hAnsiTheme="minorHAnsi" w:cstheme="minorHAnsi"/>
                                <w:sz w:val="22"/>
                                <w:szCs w:val="22"/>
                              </w:rPr>
                              <w:t xml:space="preserve"> will </w:t>
                            </w:r>
                            <w:r w:rsidR="00324106" w:rsidRPr="003C3C70">
                              <w:rPr>
                                <w:rFonts w:asciiTheme="minorHAnsi" w:hAnsiTheme="minorHAnsi" w:cstheme="minorHAnsi"/>
                                <w:sz w:val="22"/>
                                <w:szCs w:val="22"/>
                              </w:rPr>
                              <w:t>build upon previous learning by developing fluency in the 3, 4 and 8 multiplication tables. Children</w:t>
                            </w:r>
                            <w:r w:rsidR="00A2398F" w:rsidRPr="003C3C70">
                              <w:rPr>
                                <w:rFonts w:asciiTheme="minorHAnsi" w:hAnsiTheme="minorHAnsi" w:cstheme="minorHAnsi"/>
                                <w:sz w:val="22"/>
                                <w:szCs w:val="22"/>
                              </w:rPr>
                              <w:t xml:space="preserve"> will also</w:t>
                            </w:r>
                            <w:r w:rsidR="00324106" w:rsidRPr="003C3C70">
                              <w:rPr>
                                <w:rFonts w:asciiTheme="minorHAnsi" w:hAnsiTheme="minorHAnsi" w:cstheme="minorHAnsi"/>
                                <w:sz w:val="22"/>
                                <w:szCs w:val="22"/>
                              </w:rPr>
                              <w:t xml:space="preserve"> deepen their understanding of equal groups and how to describe images related to division. When solving multiplication and division calculations, children will use a range of concrete resources before progressing to using pictorial representations. This aims to prepare children for the spring block of learning, which involves formal written methods. Children will build on their mental skills throughout, using the rule of commutativity, doubling and inverse to solve multiplication and division calculations.</w:t>
                            </w:r>
                            <w:r w:rsidR="00467B25" w:rsidRPr="003C3C70">
                              <w:rPr>
                                <w:rFonts w:asciiTheme="minorHAnsi" w:hAnsiTheme="minorHAnsi" w:cstheme="minorHAnsi"/>
                                <w:sz w:val="22"/>
                                <w:szCs w:val="22"/>
                              </w:rPr>
                              <w:t xml:space="preserve"> </w:t>
                            </w:r>
                          </w:p>
                          <w:p w14:paraId="66127480" w14:textId="77777777" w:rsidR="00C127B3" w:rsidRPr="00C8427F" w:rsidRDefault="00C127B3" w:rsidP="00D93FD4">
                            <w:pPr>
                              <w:ind w:left="0"/>
                              <w:rPr>
                                <w:rFonts w:asciiTheme="minorHAnsi" w:hAnsiTheme="minorHAnsi" w:cstheme="minorHAnsi"/>
                                <w:sz w:val="14"/>
                                <w:szCs w:val="14"/>
                              </w:rPr>
                            </w:pPr>
                          </w:p>
                          <w:p w14:paraId="09161FDF" w14:textId="515B5CD8" w:rsidR="00C127B3" w:rsidRPr="00C8427F" w:rsidRDefault="00C127B3" w:rsidP="00D93FD4">
                            <w:pPr>
                              <w:ind w:left="0"/>
                              <w:rPr>
                                <w:rFonts w:asciiTheme="minorHAnsi" w:hAnsiTheme="minorHAnsi"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0398C537" w14:textId="0D53C4FA" w:rsidR="00DF2406" w:rsidRPr="00C8427F"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225431AA" w14:textId="2C73325E" w:rsidR="00DF2406" w:rsidRPr="003C3C70" w:rsidRDefault="00DF2406" w:rsidP="00D93FD4">
                      <w:pPr>
                        <w:ind w:left="0"/>
                        <w:rPr>
                          <w:rFonts w:asciiTheme="minorHAnsi" w:hAnsiTheme="minorHAnsi" w:cstheme="minorHAnsi"/>
                          <w:sz w:val="22"/>
                          <w:szCs w:val="22"/>
                        </w:rPr>
                      </w:pPr>
                      <w:r w:rsidRPr="003C3C70">
                        <w:rPr>
                          <w:rFonts w:asciiTheme="minorHAnsi" w:hAnsiTheme="minorHAnsi" w:cstheme="minorHAnsi"/>
                          <w:sz w:val="22"/>
                          <w:szCs w:val="22"/>
                        </w:rPr>
                        <w:t xml:space="preserve">In Maths will be </w:t>
                      </w:r>
                      <w:r w:rsidR="00324106" w:rsidRPr="003C3C70">
                        <w:rPr>
                          <w:rFonts w:asciiTheme="minorHAnsi" w:hAnsiTheme="minorHAnsi" w:cstheme="minorHAnsi"/>
                          <w:sz w:val="22"/>
                          <w:szCs w:val="22"/>
                        </w:rPr>
                        <w:t>continuing our learning on Multiplication and Division. Children</w:t>
                      </w:r>
                      <w:r w:rsidR="002939C2" w:rsidRPr="003C3C70">
                        <w:rPr>
                          <w:rFonts w:asciiTheme="minorHAnsi" w:hAnsiTheme="minorHAnsi" w:cstheme="minorHAnsi"/>
                          <w:sz w:val="22"/>
                          <w:szCs w:val="22"/>
                        </w:rPr>
                        <w:t xml:space="preserve"> will </w:t>
                      </w:r>
                      <w:r w:rsidR="00324106" w:rsidRPr="003C3C70">
                        <w:rPr>
                          <w:rFonts w:asciiTheme="minorHAnsi" w:hAnsiTheme="minorHAnsi" w:cstheme="minorHAnsi"/>
                          <w:sz w:val="22"/>
                          <w:szCs w:val="22"/>
                        </w:rPr>
                        <w:t>build upon previous learning by developing fluency in the 3, 4 and 8 multiplication tables. Children</w:t>
                      </w:r>
                      <w:r w:rsidR="00A2398F" w:rsidRPr="003C3C70">
                        <w:rPr>
                          <w:rFonts w:asciiTheme="minorHAnsi" w:hAnsiTheme="minorHAnsi" w:cstheme="minorHAnsi"/>
                          <w:sz w:val="22"/>
                          <w:szCs w:val="22"/>
                        </w:rPr>
                        <w:t xml:space="preserve"> will also</w:t>
                      </w:r>
                      <w:r w:rsidR="00324106" w:rsidRPr="003C3C70">
                        <w:rPr>
                          <w:rFonts w:asciiTheme="minorHAnsi" w:hAnsiTheme="minorHAnsi" w:cstheme="minorHAnsi"/>
                          <w:sz w:val="22"/>
                          <w:szCs w:val="22"/>
                        </w:rPr>
                        <w:t xml:space="preserve"> deepen their understanding of equal groups and how to describe images related to division. When solving multiplication and division calculations, children will use a range of concrete resources before progressing to using pictorial representations. This aims to prepare children for the spring block of learning, which involves formal written methods. Children will build on their mental skills throughout, using the rule of commutativity, doubling and inverse to solve multiplication and division calculations.</w:t>
                      </w:r>
                      <w:r w:rsidR="00467B25" w:rsidRPr="003C3C70">
                        <w:rPr>
                          <w:rFonts w:asciiTheme="minorHAnsi" w:hAnsiTheme="minorHAnsi" w:cstheme="minorHAnsi"/>
                          <w:sz w:val="22"/>
                          <w:szCs w:val="22"/>
                        </w:rPr>
                        <w:t xml:space="preserve"> </w:t>
                      </w:r>
                    </w:p>
                    <w:p w14:paraId="66127480" w14:textId="77777777" w:rsidR="00C127B3" w:rsidRPr="00C8427F" w:rsidRDefault="00C127B3" w:rsidP="00D93FD4">
                      <w:pPr>
                        <w:ind w:left="0"/>
                        <w:rPr>
                          <w:rFonts w:asciiTheme="minorHAnsi" w:hAnsiTheme="minorHAnsi" w:cstheme="minorHAnsi"/>
                          <w:sz w:val="14"/>
                          <w:szCs w:val="14"/>
                        </w:rPr>
                      </w:pPr>
                    </w:p>
                    <w:p w14:paraId="09161FDF" w14:textId="515B5CD8" w:rsidR="00C127B3" w:rsidRPr="00C8427F" w:rsidRDefault="00C127B3" w:rsidP="00D93FD4">
                      <w:pPr>
                        <w:ind w:left="0"/>
                        <w:rPr>
                          <w:rFonts w:asciiTheme="minorHAnsi" w:hAnsiTheme="minorHAnsi" w:cstheme="minorHAnsi"/>
                          <w:sz w:val="14"/>
                          <w:szCs w:val="14"/>
                        </w:rPr>
                      </w:pPr>
                    </w:p>
                  </w:txbxContent>
                </v:textbox>
                <w10:wrap type="square"/>
              </v:shape>
            </w:pict>
          </mc:Fallback>
        </mc:AlternateContent>
      </w:r>
    </w:p>
    <w:p w14:paraId="0380559F" w14:textId="178D0A51" w:rsidR="00CF1044" w:rsidRPr="002C5EE5" w:rsidRDefault="00CF1044" w:rsidP="00CF1044">
      <w:pPr>
        <w:spacing w:after="160"/>
        <w:ind w:left="6480"/>
        <w:rPr>
          <w:rFonts w:asciiTheme="minorHAnsi" w:eastAsia="Calibri" w:hAnsiTheme="minorHAnsi" w:cstheme="minorHAnsi"/>
          <w:b/>
          <w:u w:val="single"/>
        </w:rPr>
      </w:pPr>
    </w:p>
    <w:p w14:paraId="6D61701A" w14:textId="1E162E39" w:rsidR="00CF1044" w:rsidRPr="002C5EE5" w:rsidRDefault="00CF1044" w:rsidP="00CF1044">
      <w:pPr>
        <w:spacing w:after="160"/>
        <w:ind w:left="6480"/>
        <w:rPr>
          <w:rFonts w:asciiTheme="minorHAnsi" w:eastAsia="Calibri" w:hAnsiTheme="minorHAnsi" w:cstheme="minorHAnsi"/>
          <w:b/>
          <w:u w:val="single"/>
        </w:rPr>
      </w:pPr>
    </w:p>
    <w:p w14:paraId="46341FB6" w14:textId="58F290AC" w:rsidR="005A14FB" w:rsidRPr="002C5EE5" w:rsidRDefault="00185A29" w:rsidP="005A14FB">
      <w:pPr>
        <w:jc w:val="right"/>
        <w:rPr>
          <w:rFonts w:asciiTheme="minorHAnsi" w:hAnsiTheme="minorHAnsi" w:cstheme="minorHAnsi"/>
          <w:sz w:val="22"/>
          <w:szCs w:val="22"/>
        </w:rPr>
      </w:pPr>
      <w:r w:rsidRPr="002C5EE5">
        <w:rPr>
          <w:rFonts w:asciiTheme="minorHAnsi" w:hAnsiTheme="minorHAnsi" w:cstheme="minorHAnsi"/>
          <w:noProof/>
          <w:sz w:val="22"/>
          <w:szCs w:val="22"/>
        </w:rPr>
        <mc:AlternateContent>
          <mc:Choice Requires="wps">
            <w:drawing>
              <wp:anchor distT="45720" distB="45720" distL="114300" distR="114300" simplePos="0" relativeHeight="251658252" behindDoc="0" locked="0" layoutInCell="1" allowOverlap="1" wp14:anchorId="4A6E606E" wp14:editId="207EC1F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455188AF" w:rsidR="00C03B6E" w:rsidRPr="00C8427F" w:rsidRDefault="00C03B6E" w:rsidP="00CF2DD6">
                            <w:pPr>
                              <w:ind w:left="0"/>
                              <w:rPr>
                                <w:rFonts w:asciiTheme="minorHAnsi" w:hAnsiTheme="minorHAnsi" w:cstheme="minorHAnsi"/>
                                <w:sz w:val="20"/>
                                <w:szCs w:val="20"/>
                              </w:rPr>
                            </w:pPr>
                            <w:r w:rsidRPr="00C8427F">
                              <w:rPr>
                                <w:rFonts w:asciiTheme="minorHAnsi" w:hAnsiTheme="minorHAnsi" w:cstheme="minorHAnsi"/>
                                <w:sz w:val="20"/>
                                <w:szCs w:val="20"/>
                              </w:rPr>
                              <w:t xml:space="preserve">We will begin by looking at instruments in French and then progress </w:t>
                            </w:r>
                            <w:r w:rsidR="00E01203" w:rsidRPr="00C8427F">
                              <w:rPr>
                                <w:rFonts w:asciiTheme="minorHAnsi" w:hAnsiTheme="minorHAnsi" w:cstheme="minorHAnsi"/>
                                <w:sz w:val="20"/>
                                <w:szCs w:val="20"/>
                              </w:rPr>
                              <w:t xml:space="preserve">to saying ‘I am able to </w:t>
                            </w:r>
                            <w:proofErr w:type="gramStart"/>
                            <w:r w:rsidR="00E01203" w:rsidRPr="00C8427F">
                              <w:rPr>
                                <w:rFonts w:asciiTheme="minorHAnsi" w:hAnsiTheme="minorHAnsi" w:cstheme="minorHAnsi"/>
                                <w:sz w:val="20"/>
                                <w:szCs w:val="20"/>
                              </w:rPr>
                              <w:t>…..</w:t>
                            </w:r>
                            <w:proofErr w:type="gramEnd"/>
                            <w:r w:rsidR="00E01203" w:rsidRPr="00C8427F">
                              <w:rPr>
                                <w:rFonts w:asciiTheme="minorHAnsi" w:hAnsiTheme="minorHAnsi" w:cstheme="minorHAnsi"/>
                                <w:sz w:val="20"/>
                                <w:szCs w:val="20"/>
                              </w:rPr>
                              <w:t>’ and adding alternative endings onto the sentence.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3.4pt;margin-top:285.45pt;width:121.6pt;height:127.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70/AEAANUDAAAOAAAAZHJzL2Uyb0RvYy54bWysU11v2yAUfZ+0/4B4X2wncdd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ayXy8UcQwJj1UW1qBd1rsGb53TnQ/wkwZC0YdTjVDM83z+EmNrhzfOVVM3CvdI6T1ZbMjB6&#10;Vc/rnHAWMSqi8bQyjF6W6ZuskFh+tG1OjlzpaY8FtD3STkwnznHcjES1jC5SblJhA+0BdfAw+Qzf&#10;BW568L8pGdBjjIZfO+4lJfqzRS2vquUymTIflvX7pII/j2zOI9wKhGI0UjJtb2M28kT5BjXvVFbj&#10;pZNjy+idLNLR58mc5+d86+U1rv8A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FM0e9PwBAADVAwAADgAAAAAAAAAAAAAA&#10;AAAuAgAAZHJzL2Uyb0RvYy54bWxQSwECLQAUAAYACAAAACEAVV/Le94AAAALAQAADwAAAAAAAAAA&#10;AAAAAABWBAAAZHJzL2Rvd25yZXYueG1sUEsFBgAAAAAEAAQA8wAAAGEFAAAAAA==&#10;" filled="f" stroked="f">
                <v:textbo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455188AF" w:rsidR="00C03B6E" w:rsidRPr="00C8427F" w:rsidRDefault="00C03B6E" w:rsidP="00CF2DD6">
                      <w:pPr>
                        <w:ind w:left="0"/>
                        <w:rPr>
                          <w:rFonts w:asciiTheme="minorHAnsi" w:hAnsiTheme="minorHAnsi" w:cstheme="minorHAnsi"/>
                          <w:sz w:val="20"/>
                          <w:szCs w:val="20"/>
                        </w:rPr>
                      </w:pPr>
                      <w:r w:rsidRPr="00C8427F">
                        <w:rPr>
                          <w:rFonts w:asciiTheme="minorHAnsi" w:hAnsiTheme="minorHAnsi" w:cstheme="minorHAnsi"/>
                          <w:sz w:val="20"/>
                          <w:szCs w:val="20"/>
                        </w:rPr>
                        <w:t xml:space="preserve">We will begin by looking at instruments in French and then progress </w:t>
                      </w:r>
                      <w:r w:rsidR="00E01203" w:rsidRPr="00C8427F">
                        <w:rPr>
                          <w:rFonts w:asciiTheme="minorHAnsi" w:hAnsiTheme="minorHAnsi" w:cstheme="minorHAnsi"/>
                          <w:sz w:val="20"/>
                          <w:szCs w:val="20"/>
                        </w:rPr>
                        <w:t xml:space="preserve">to saying ‘I am able to </w:t>
                      </w:r>
                      <w:proofErr w:type="gramStart"/>
                      <w:r w:rsidR="00E01203" w:rsidRPr="00C8427F">
                        <w:rPr>
                          <w:rFonts w:asciiTheme="minorHAnsi" w:hAnsiTheme="minorHAnsi" w:cstheme="minorHAnsi"/>
                          <w:sz w:val="20"/>
                          <w:szCs w:val="20"/>
                        </w:rPr>
                        <w:t>…..</w:t>
                      </w:r>
                      <w:proofErr w:type="gramEnd"/>
                      <w:r w:rsidR="00E01203" w:rsidRPr="00C8427F">
                        <w:rPr>
                          <w:rFonts w:asciiTheme="minorHAnsi" w:hAnsiTheme="minorHAnsi" w:cstheme="minorHAnsi"/>
                          <w:sz w:val="20"/>
                          <w:szCs w:val="20"/>
                        </w:rPr>
                        <w:t>’ and adding alternative endings onto the sentence.</w:t>
                      </w:r>
                    </w:p>
                  </w:txbxContent>
                </v:textbox>
              </v:shape>
            </w:pict>
          </mc:Fallback>
        </mc:AlternateContent>
      </w:r>
      <w:r w:rsidRPr="002C5EE5">
        <w:rPr>
          <w:rFonts w:asciiTheme="minorHAnsi" w:eastAsia="Calibri" w:hAnsiTheme="minorHAnsi" w:cstheme="minorHAnsi"/>
          <w:b/>
          <w:noProof/>
          <w:u w:val="single"/>
        </w:rPr>
        <mc:AlternateContent>
          <mc:Choice Requires="wps">
            <w:drawing>
              <wp:anchor distT="0" distB="0" distL="114300" distR="114300" simplePos="0" relativeHeight="251658244"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A7A00F2" id="Rectangle 3" o:spid="_x0000_s1026" style="position:absolute;margin-left:76.35pt;margin-top:280.8pt;width:137.6pt;height:138.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Pr="002C5EE5">
        <w:rPr>
          <w:rFonts w:asciiTheme="minorHAnsi" w:hAnsiTheme="minorHAnsi" w:cstheme="minorHAnsi"/>
          <w:noProof/>
          <w:sz w:val="22"/>
          <w:szCs w:val="22"/>
        </w:rPr>
        <mc:AlternateContent>
          <mc:Choice Requires="wps">
            <w:drawing>
              <wp:anchor distT="45720" distB="45720" distL="114300" distR="114300" simplePos="0" relativeHeight="251658257" behindDoc="0" locked="0" layoutInCell="1" allowOverlap="1" wp14:anchorId="41041BC7" wp14:editId="11C162C5">
                <wp:simplePos x="0" y="0"/>
                <wp:positionH relativeFrom="column">
                  <wp:posOffset>2771140</wp:posOffset>
                </wp:positionH>
                <wp:positionV relativeFrom="paragraph">
                  <wp:posOffset>5387291</wp:posOffset>
                </wp:positionV>
                <wp:extent cx="1544320" cy="1613535"/>
                <wp:effectExtent l="0" t="0" r="0" b="5715"/>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6801FFF" w14:textId="06A40E49" w:rsidR="00CF2DD6" w:rsidRPr="0010156A" w:rsidRDefault="004910FF" w:rsidP="00CF2DD6">
                            <w:pPr>
                              <w:ind w:left="0"/>
                              <w:rPr>
                                <w:rFonts w:asciiTheme="minorHAnsi" w:hAnsiTheme="minorHAnsi" w:cstheme="minorHAnsi"/>
                                <w:b/>
                                <w:bCs/>
                                <w:u w:val="single"/>
                              </w:rPr>
                            </w:pPr>
                            <w:r w:rsidRPr="0010156A">
                              <w:rPr>
                                <w:rFonts w:asciiTheme="minorHAnsi" w:hAnsiTheme="minorHAnsi" w:cstheme="minorHAnsi"/>
                                <w:b/>
                                <w:bCs/>
                                <w:u w:val="single"/>
                              </w:rPr>
                              <w:t xml:space="preserve">Art/Music </w:t>
                            </w:r>
                          </w:p>
                          <w:p w14:paraId="0F1171A8" w14:textId="58307F96" w:rsidR="00A773A3" w:rsidRPr="00C8427F" w:rsidRDefault="00A773A3"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Our Art and Music this term is based on </w:t>
                            </w:r>
                            <w:r w:rsidR="000C7FF3" w:rsidRPr="00C8427F">
                              <w:rPr>
                                <w:rFonts w:asciiTheme="minorHAnsi" w:hAnsiTheme="minorHAnsi" w:cstheme="minorHAnsi"/>
                                <w:sz w:val="22"/>
                                <w:szCs w:val="22"/>
                              </w:rPr>
                              <w:t xml:space="preserve">the book the Iron man. </w:t>
                            </w:r>
                            <w:r w:rsidR="008270B6" w:rsidRPr="00C8427F">
                              <w:rPr>
                                <w:rFonts w:asciiTheme="minorHAnsi" w:hAnsiTheme="minorHAnsi" w:cstheme="minorHAnsi"/>
                                <w:sz w:val="22"/>
                                <w:szCs w:val="22"/>
                              </w:rPr>
                              <w:t>We will also be s</w:t>
                            </w:r>
                            <w:r w:rsidR="00A12DDD" w:rsidRPr="00C8427F">
                              <w:rPr>
                                <w:rFonts w:asciiTheme="minorHAnsi" w:hAnsiTheme="minorHAnsi" w:cstheme="minorHAnsi"/>
                                <w:sz w:val="22"/>
                                <w:szCs w:val="22"/>
                              </w:rPr>
                              <w:t xml:space="preserve">tudying </w:t>
                            </w:r>
                            <w:r w:rsidR="005225D7" w:rsidRPr="00C8427F">
                              <w:rPr>
                                <w:rFonts w:asciiTheme="minorHAnsi" w:hAnsiTheme="minorHAnsi" w:cstheme="minorHAnsi"/>
                                <w:sz w:val="22"/>
                                <w:szCs w:val="22"/>
                              </w:rPr>
                              <w:t xml:space="preserve">Jean Michel Basquiat and his style of artwork.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0" type="#_x0000_t202" style="position:absolute;left:0;text-align:left;margin-left:218.2pt;margin-top:424.2pt;width:121.6pt;height:127.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" filled="f" stroked="f">
                <v:textbox>
                  <w:txbxContent>
                    <w:p w14:paraId="16801FFF" w14:textId="06A40E49" w:rsidR="00CF2DD6" w:rsidRPr="0010156A" w:rsidRDefault="004910FF" w:rsidP="00CF2DD6">
                      <w:pPr>
                        <w:ind w:left="0"/>
                        <w:rPr>
                          <w:rFonts w:asciiTheme="minorHAnsi" w:hAnsiTheme="minorHAnsi" w:cstheme="minorHAnsi"/>
                          <w:b/>
                          <w:bCs/>
                          <w:u w:val="single"/>
                        </w:rPr>
                      </w:pPr>
                      <w:r w:rsidRPr="0010156A">
                        <w:rPr>
                          <w:rFonts w:asciiTheme="minorHAnsi" w:hAnsiTheme="minorHAnsi" w:cstheme="minorHAnsi"/>
                          <w:b/>
                          <w:bCs/>
                          <w:u w:val="single"/>
                        </w:rPr>
                        <w:t xml:space="preserve">Art/Music </w:t>
                      </w:r>
                    </w:p>
                    <w:p w14:paraId="0F1171A8" w14:textId="58307F96" w:rsidR="00A773A3" w:rsidRPr="00C8427F" w:rsidRDefault="00A773A3"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Our Art and Music this term is based on </w:t>
                      </w:r>
                      <w:r w:rsidR="000C7FF3" w:rsidRPr="00C8427F">
                        <w:rPr>
                          <w:rFonts w:asciiTheme="minorHAnsi" w:hAnsiTheme="minorHAnsi" w:cstheme="minorHAnsi"/>
                          <w:sz w:val="22"/>
                          <w:szCs w:val="22"/>
                        </w:rPr>
                        <w:t xml:space="preserve">the book the Iron man. </w:t>
                      </w:r>
                      <w:r w:rsidR="008270B6" w:rsidRPr="00C8427F">
                        <w:rPr>
                          <w:rFonts w:asciiTheme="minorHAnsi" w:hAnsiTheme="minorHAnsi" w:cstheme="minorHAnsi"/>
                          <w:sz w:val="22"/>
                          <w:szCs w:val="22"/>
                        </w:rPr>
                        <w:t>We will also be s</w:t>
                      </w:r>
                      <w:r w:rsidR="00A12DDD" w:rsidRPr="00C8427F">
                        <w:rPr>
                          <w:rFonts w:asciiTheme="minorHAnsi" w:hAnsiTheme="minorHAnsi" w:cstheme="minorHAnsi"/>
                          <w:sz w:val="22"/>
                          <w:szCs w:val="22"/>
                        </w:rPr>
                        <w:t xml:space="preserve">tudying </w:t>
                      </w:r>
                      <w:r w:rsidR="005225D7" w:rsidRPr="00C8427F">
                        <w:rPr>
                          <w:rFonts w:asciiTheme="minorHAnsi" w:hAnsiTheme="minorHAnsi" w:cstheme="minorHAnsi"/>
                          <w:sz w:val="22"/>
                          <w:szCs w:val="22"/>
                        </w:rPr>
                        <w:t xml:space="preserve">Jean Michel Basquiat and his style of artwork. </w:t>
                      </w:r>
                    </w:p>
                  </w:txbxContent>
                </v:textbox>
              </v:shape>
            </w:pict>
          </mc:Fallback>
        </mc:AlternateContent>
      </w:r>
      <w:r w:rsidRPr="002C5EE5">
        <w:rPr>
          <w:rFonts w:asciiTheme="minorHAnsi" w:eastAsia="Calibri" w:hAnsiTheme="minorHAnsi" w:cstheme="minorHAnsi"/>
          <w:b/>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C5A582C"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07CD69D"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37E0784"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591380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sidRPr="002C5EE5">
        <w:rPr>
          <w:rFonts w:asciiTheme="minorHAnsi" w:eastAsia="Calibri" w:hAnsiTheme="minorHAnsi" w:cstheme="minorHAnsi"/>
          <w:b/>
          <w:noProof/>
          <w:u w:val="single"/>
        </w:rPr>
        <w:drawing>
          <wp:anchor distT="0" distB="0" distL="114300" distR="114300" simplePos="0" relativeHeight="251658247"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9"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7D540665" w14:textId="5397F694" w:rsidR="00614CCC" w:rsidRPr="00C8427F" w:rsidRDefault="006700BA"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we will be </w:t>
                            </w:r>
                            <w:r w:rsidR="004A0F55" w:rsidRPr="00C8427F">
                              <w:rPr>
                                <w:rFonts w:asciiTheme="minorHAnsi" w:hAnsiTheme="minorHAnsi" w:cstheme="minorHAnsi"/>
                                <w:sz w:val="22"/>
                                <w:szCs w:val="22"/>
                              </w:rPr>
                              <w:t xml:space="preserve">writing an adventure story </w:t>
                            </w:r>
                            <w:r w:rsidR="00E97F18" w:rsidRPr="00C8427F">
                              <w:rPr>
                                <w:rFonts w:asciiTheme="minorHAnsi" w:hAnsiTheme="minorHAnsi" w:cstheme="minorHAnsi"/>
                                <w:sz w:val="22"/>
                                <w:szCs w:val="22"/>
                              </w:rPr>
                              <w:t xml:space="preserve">based on our class </w:t>
                            </w:r>
                            <w:r w:rsidR="00F36B5A" w:rsidRPr="00C8427F">
                              <w:rPr>
                                <w:rFonts w:asciiTheme="minorHAnsi" w:hAnsiTheme="minorHAnsi" w:cstheme="minorHAnsi"/>
                                <w:sz w:val="22"/>
                                <w:szCs w:val="22"/>
                              </w:rPr>
                              <w:t xml:space="preserve">novel. </w:t>
                            </w:r>
                            <w:r w:rsidR="00833D0A" w:rsidRPr="00C8427F">
                              <w:rPr>
                                <w:rFonts w:asciiTheme="minorHAnsi" w:hAnsiTheme="minorHAnsi" w:cstheme="minorHAnsi"/>
                                <w:sz w:val="22"/>
                                <w:szCs w:val="22"/>
                              </w:rPr>
                              <w:t xml:space="preserve">The children will begin to learn and use the different rules of speech within their writing during the Spring term. </w:t>
                            </w:r>
                            <w:r w:rsidR="005F4D21" w:rsidRPr="00C8427F">
                              <w:rPr>
                                <w:rFonts w:asciiTheme="minorHAnsi" w:hAnsiTheme="minorHAnsi" w:cstheme="minorHAnsi"/>
                                <w:sz w:val="22"/>
                                <w:szCs w:val="22"/>
                              </w:rPr>
                              <w:t xml:space="preserve">We will also be focusing on ensuring that our writing cohesive </w:t>
                            </w:r>
                            <w:r w:rsidR="001B1BFB" w:rsidRPr="00C8427F">
                              <w:rPr>
                                <w:rFonts w:asciiTheme="minorHAnsi" w:hAnsiTheme="minorHAnsi" w:cstheme="minorHAnsi"/>
                                <w:sz w:val="22"/>
                                <w:szCs w:val="22"/>
                              </w:rPr>
                              <w:t xml:space="preserve">and we can self-check our work. </w:t>
                            </w:r>
                          </w:p>
                          <w:p w14:paraId="610F35A7" w14:textId="6A9FA2A0" w:rsidR="00654193" w:rsidRPr="00C8427F" w:rsidRDefault="00650E2F"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Our other area of </w:t>
                            </w:r>
                            <w:r w:rsidR="00216FCB" w:rsidRPr="00C8427F">
                              <w:rPr>
                                <w:rFonts w:asciiTheme="minorHAnsi" w:hAnsiTheme="minorHAnsi" w:cstheme="minorHAnsi"/>
                                <w:sz w:val="22"/>
                                <w:szCs w:val="22"/>
                              </w:rPr>
                              <w:t>focus for this term is writing a recount of a real event. The children will need to sequence their sentences chronologically to ensure that</w:t>
                            </w:r>
                            <w:r w:rsidR="009404E2" w:rsidRPr="00C8427F">
                              <w:rPr>
                                <w:rFonts w:asciiTheme="minorHAnsi" w:hAnsiTheme="minorHAnsi" w:cstheme="minorHAnsi"/>
                                <w:sz w:val="22"/>
                                <w:szCs w:val="22"/>
                              </w:rPr>
                              <w:t xml:space="preserve"> their recount is accurate. </w:t>
                            </w:r>
                            <w:r w:rsidR="0024082A" w:rsidRPr="00C8427F">
                              <w:rPr>
                                <w:rFonts w:asciiTheme="minorHAnsi" w:hAnsiTheme="minorHAnsi" w:cstheme="minorHAnsi"/>
                                <w:sz w:val="22"/>
                                <w:szCs w:val="22"/>
                              </w:rPr>
                              <w:t xml:space="preserve">This will be written in the first </w:t>
                            </w:r>
                            <w:r w:rsidR="000C5D6B" w:rsidRPr="00C8427F">
                              <w:rPr>
                                <w:rFonts w:asciiTheme="minorHAnsi" w:hAnsiTheme="minorHAnsi" w:cstheme="minorHAnsi"/>
                                <w:sz w:val="22"/>
                                <w:szCs w:val="22"/>
                              </w:rPr>
                              <w:t>person,</w:t>
                            </w:r>
                            <w:r w:rsidR="0024082A" w:rsidRPr="00C8427F">
                              <w:rPr>
                                <w:rFonts w:asciiTheme="minorHAnsi" w:hAnsiTheme="minorHAnsi" w:cstheme="minorHAnsi"/>
                                <w:sz w:val="22"/>
                                <w:szCs w:val="22"/>
                              </w:rPr>
                              <w:t xml:space="preserve"> and they will be trying to use subordinating conjunctions to add </w:t>
                            </w:r>
                            <w:r w:rsidR="000C5D6B" w:rsidRPr="00C8427F">
                              <w:rPr>
                                <w:rFonts w:asciiTheme="minorHAnsi" w:hAnsiTheme="minorHAnsi" w:cstheme="minorHAnsi"/>
                                <w:sz w:val="22"/>
                                <w:szCs w:val="22"/>
                              </w:rPr>
                              <w:t xml:space="preserve">more information to their sentences.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1" type="#_x0000_t202" style="position:absolute;left:0;text-align:left;margin-left:-58.4pt;margin-top:117.25pt;width:409.35pt;height:157.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7D540665" w14:textId="5397F694" w:rsidR="00614CCC" w:rsidRPr="00C8427F" w:rsidRDefault="006700BA"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we will be </w:t>
                      </w:r>
                      <w:r w:rsidR="004A0F55" w:rsidRPr="00C8427F">
                        <w:rPr>
                          <w:rFonts w:asciiTheme="minorHAnsi" w:hAnsiTheme="minorHAnsi" w:cstheme="minorHAnsi"/>
                          <w:sz w:val="22"/>
                          <w:szCs w:val="22"/>
                        </w:rPr>
                        <w:t xml:space="preserve">writing an adventure story </w:t>
                      </w:r>
                      <w:r w:rsidR="00E97F18" w:rsidRPr="00C8427F">
                        <w:rPr>
                          <w:rFonts w:asciiTheme="minorHAnsi" w:hAnsiTheme="minorHAnsi" w:cstheme="minorHAnsi"/>
                          <w:sz w:val="22"/>
                          <w:szCs w:val="22"/>
                        </w:rPr>
                        <w:t xml:space="preserve">based on our class </w:t>
                      </w:r>
                      <w:r w:rsidR="00F36B5A" w:rsidRPr="00C8427F">
                        <w:rPr>
                          <w:rFonts w:asciiTheme="minorHAnsi" w:hAnsiTheme="minorHAnsi" w:cstheme="minorHAnsi"/>
                          <w:sz w:val="22"/>
                          <w:szCs w:val="22"/>
                        </w:rPr>
                        <w:t xml:space="preserve">novel. </w:t>
                      </w:r>
                      <w:r w:rsidR="00833D0A" w:rsidRPr="00C8427F">
                        <w:rPr>
                          <w:rFonts w:asciiTheme="minorHAnsi" w:hAnsiTheme="minorHAnsi" w:cstheme="minorHAnsi"/>
                          <w:sz w:val="22"/>
                          <w:szCs w:val="22"/>
                        </w:rPr>
                        <w:t xml:space="preserve">The children will begin to learn and use the different rules of speech within their writing during the Spring term. </w:t>
                      </w:r>
                      <w:r w:rsidR="005F4D21" w:rsidRPr="00C8427F">
                        <w:rPr>
                          <w:rFonts w:asciiTheme="minorHAnsi" w:hAnsiTheme="minorHAnsi" w:cstheme="minorHAnsi"/>
                          <w:sz w:val="22"/>
                          <w:szCs w:val="22"/>
                        </w:rPr>
                        <w:t xml:space="preserve">We will also be focusing on ensuring that our writing cohesive </w:t>
                      </w:r>
                      <w:r w:rsidR="001B1BFB" w:rsidRPr="00C8427F">
                        <w:rPr>
                          <w:rFonts w:asciiTheme="minorHAnsi" w:hAnsiTheme="minorHAnsi" w:cstheme="minorHAnsi"/>
                          <w:sz w:val="22"/>
                          <w:szCs w:val="22"/>
                        </w:rPr>
                        <w:t xml:space="preserve">and we can self-check our work. </w:t>
                      </w:r>
                    </w:p>
                    <w:p w14:paraId="610F35A7" w14:textId="6A9FA2A0" w:rsidR="00654193" w:rsidRPr="00C8427F" w:rsidRDefault="00650E2F"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Our other area of </w:t>
                      </w:r>
                      <w:r w:rsidR="00216FCB" w:rsidRPr="00C8427F">
                        <w:rPr>
                          <w:rFonts w:asciiTheme="minorHAnsi" w:hAnsiTheme="minorHAnsi" w:cstheme="minorHAnsi"/>
                          <w:sz w:val="22"/>
                          <w:szCs w:val="22"/>
                        </w:rPr>
                        <w:t>focus for this term is writing a recount of a real event. The children will need to sequence their sentences chronologically to ensure that</w:t>
                      </w:r>
                      <w:r w:rsidR="009404E2" w:rsidRPr="00C8427F">
                        <w:rPr>
                          <w:rFonts w:asciiTheme="minorHAnsi" w:hAnsiTheme="minorHAnsi" w:cstheme="minorHAnsi"/>
                          <w:sz w:val="22"/>
                          <w:szCs w:val="22"/>
                        </w:rPr>
                        <w:t xml:space="preserve"> their recount is accurate. </w:t>
                      </w:r>
                      <w:r w:rsidR="0024082A" w:rsidRPr="00C8427F">
                        <w:rPr>
                          <w:rFonts w:asciiTheme="minorHAnsi" w:hAnsiTheme="minorHAnsi" w:cstheme="minorHAnsi"/>
                          <w:sz w:val="22"/>
                          <w:szCs w:val="22"/>
                        </w:rPr>
                        <w:t xml:space="preserve">This will be written in the first </w:t>
                      </w:r>
                      <w:r w:rsidR="000C5D6B" w:rsidRPr="00C8427F">
                        <w:rPr>
                          <w:rFonts w:asciiTheme="minorHAnsi" w:hAnsiTheme="minorHAnsi" w:cstheme="minorHAnsi"/>
                          <w:sz w:val="22"/>
                          <w:szCs w:val="22"/>
                        </w:rPr>
                        <w:t>person,</w:t>
                      </w:r>
                      <w:r w:rsidR="0024082A" w:rsidRPr="00C8427F">
                        <w:rPr>
                          <w:rFonts w:asciiTheme="minorHAnsi" w:hAnsiTheme="minorHAnsi" w:cstheme="minorHAnsi"/>
                          <w:sz w:val="22"/>
                          <w:szCs w:val="22"/>
                        </w:rPr>
                        <w:t xml:space="preserve"> and they will be trying to use subordinating conjunctions to add </w:t>
                      </w:r>
                      <w:r w:rsidR="000C5D6B" w:rsidRPr="00C8427F">
                        <w:rPr>
                          <w:rFonts w:asciiTheme="minorHAnsi" w:hAnsiTheme="minorHAnsi" w:cstheme="minorHAnsi"/>
                          <w:sz w:val="22"/>
                          <w:szCs w:val="22"/>
                        </w:rPr>
                        <w:t xml:space="preserve">more information to their sentences. </w:t>
                      </w:r>
                    </w:p>
                  </w:txbxContent>
                </v:textbox>
                <w10:wrap type="square"/>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5"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4D2A848A" w14:textId="684BA833" w:rsidR="00BF04FC" w:rsidRDefault="00BF04FC" w:rsidP="00CF2DD6">
                            <w:pPr>
                              <w:ind w:left="0"/>
                              <w:rPr>
                                <w:rFonts w:asciiTheme="minorHAnsi" w:hAnsiTheme="minorHAnsi" w:cstheme="minorHAnsi"/>
                                <w:sz w:val="22"/>
                                <w:szCs w:val="22"/>
                              </w:rPr>
                            </w:pPr>
                            <w:r>
                              <w:rPr>
                                <w:rFonts w:asciiTheme="minorHAnsi" w:hAnsiTheme="minorHAnsi" w:cstheme="minorHAnsi"/>
                                <w:sz w:val="22"/>
                                <w:szCs w:val="22"/>
                              </w:rPr>
                              <w:t xml:space="preserve">We will be exploring Judaism and how that differs from </w:t>
                            </w:r>
                            <w:r w:rsidR="00AC1F72">
                              <w:rPr>
                                <w:rFonts w:asciiTheme="minorHAnsi" w:hAnsiTheme="minorHAnsi" w:cstheme="minorHAnsi"/>
                                <w:sz w:val="22"/>
                                <w:szCs w:val="22"/>
                              </w:rPr>
                              <w:t>C</w:t>
                            </w:r>
                            <w:r>
                              <w:rPr>
                                <w:rFonts w:asciiTheme="minorHAnsi" w:hAnsiTheme="minorHAnsi" w:cstheme="minorHAnsi"/>
                                <w:sz w:val="22"/>
                                <w:szCs w:val="22"/>
                              </w:rPr>
                              <w:t>hristianity.</w:t>
                            </w:r>
                            <w:r w:rsidR="00AC1F72">
                              <w:rPr>
                                <w:rFonts w:asciiTheme="minorHAnsi" w:hAnsiTheme="minorHAnsi" w:cstheme="minorHAnsi"/>
                                <w:sz w:val="22"/>
                                <w:szCs w:val="22"/>
                              </w:rPr>
                              <w:t xml:space="preserve"> And answering the question</w:t>
                            </w:r>
                          </w:p>
                          <w:p w14:paraId="2C3B2C0A" w14:textId="5389F795" w:rsidR="00AC1F72" w:rsidRDefault="00AC1F72" w:rsidP="00AC1F72">
                            <w:pPr>
                              <w:ind w:left="0"/>
                              <w:rPr>
                                <w:rFonts w:asciiTheme="minorHAnsi" w:hAnsiTheme="minorHAnsi" w:cstheme="minorHAnsi"/>
                                <w:sz w:val="22"/>
                                <w:szCs w:val="22"/>
                              </w:rPr>
                            </w:pPr>
                            <w:r>
                              <w:rPr>
                                <w:rFonts w:asciiTheme="minorHAnsi" w:hAnsiTheme="minorHAnsi" w:cstheme="minorHAnsi"/>
                                <w:sz w:val="22"/>
                                <w:szCs w:val="22"/>
                              </w:rPr>
                              <w:t>‘</w:t>
                            </w:r>
                            <w:r w:rsidRPr="002C5EE5">
                              <w:rPr>
                                <w:rFonts w:asciiTheme="minorHAnsi" w:hAnsiTheme="minorHAnsi" w:cstheme="minorHAnsi"/>
                                <w:sz w:val="22"/>
                                <w:szCs w:val="22"/>
                              </w:rPr>
                              <w:t>How do Jewish people show they belong?</w:t>
                            </w:r>
                            <w:r>
                              <w:rPr>
                                <w:rFonts w:asciiTheme="minorHAnsi" w:hAnsiTheme="minorHAnsi" w:cstheme="minorHAnsi"/>
                                <w:sz w:val="22"/>
                                <w:szCs w:val="22"/>
                              </w:rPr>
                              <w:t>’</w:t>
                            </w:r>
                          </w:p>
                          <w:p w14:paraId="1CCE2A58" w14:textId="77777777" w:rsidR="00AC1F72" w:rsidRPr="002C5EE5" w:rsidRDefault="00AC1F72" w:rsidP="00CF2DD6">
                            <w:pPr>
                              <w:ind w:left="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2" type="#_x0000_t202" style="position:absolute;left:0;text-align:left;margin-left:83.6pt;margin-top:423pt;width:121.6pt;height:127.0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4D2A848A" w14:textId="684BA833" w:rsidR="00BF04FC" w:rsidRDefault="00BF04FC" w:rsidP="00CF2DD6">
                      <w:pPr>
                        <w:ind w:left="0"/>
                        <w:rPr>
                          <w:rFonts w:asciiTheme="minorHAnsi" w:hAnsiTheme="minorHAnsi" w:cstheme="minorHAnsi"/>
                          <w:sz w:val="22"/>
                          <w:szCs w:val="22"/>
                        </w:rPr>
                      </w:pPr>
                      <w:r>
                        <w:rPr>
                          <w:rFonts w:asciiTheme="minorHAnsi" w:hAnsiTheme="minorHAnsi" w:cstheme="minorHAnsi"/>
                          <w:sz w:val="22"/>
                          <w:szCs w:val="22"/>
                        </w:rPr>
                        <w:t xml:space="preserve">We will be exploring Judaism and how that differs from </w:t>
                      </w:r>
                      <w:r w:rsidR="00AC1F72">
                        <w:rPr>
                          <w:rFonts w:asciiTheme="minorHAnsi" w:hAnsiTheme="minorHAnsi" w:cstheme="minorHAnsi"/>
                          <w:sz w:val="22"/>
                          <w:szCs w:val="22"/>
                        </w:rPr>
                        <w:t>C</w:t>
                      </w:r>
                      <w:r>
                        <w:rPr>
                          <w:rFonts w:asciiTheme="minorHAnsi" w:hAnsiTheme="minorHAnsi" w:cstheme="minorHAnsi"/>
                          <w:sz w:val="22"/>
                          <w:szCs w:val="22"/>
                        </w:rPr>
                        <w:t>hristianity.</w:t>
                      </w:r>
                      <w:r w:rsidR="00AC1F72">
                        <w:rPr>
                          <w:rFonts w:asciiTheme="minorHAnsi" w:hAnsiTheme="minorHAnsi" w:cstheme="minorHAnsi"/>
                          <w:sz w:val="22"/>
                          <w:szCs w:val="22"/>
                        </w:rPr>
                        <w:t xml:space="preserve"> And answering the question</w:t>
                      </w:r>
                    </w:p>
                    <w:p w14:paraId="2C3B2C0A" w14:textId="5389F795" w:rsidR="00AC1F72" w:rsidRDefault="00AC1F72" w:rsidP="00AC1F72">
                      <w:pPr>
                        <w:ind w:left="0"/>
                        <w:rPr>
                          <w:rFonts w:asciiTheme="minorHAnsi" w:hAnsiTheme="minorHAnsi" w:cstheme="minorHAnsi"/>
                          <w:sz w:val="22"/>
                          <w:szCs w:val="22"/>
                        </w:rPr>
                      </w:pPr>
                      <w:r>
                        <w:rPr>
                          <w:rFonts w:asciiTheme="minorHAnsi" w:hAnsiTheme="minorHAnsi" w:cstheme="minorHAnsi"/>
                          <w:sz w:val="22"/>
                          <w:szCs w:val="22"/>
                        </w:rPr>
                        <w:t>‘</w:t>
                      </w:r>
                      <w:r w:rsidRPr="002C5EE5">
                        <w:rPr>
                          <w:rFonts w:asciiTheme="minorHAnsi" w:hAnsiTheme="minorHAnsi" w:cstheme="minorHAnsi"/>
                          <w:sz w:val="22"/>
                          <w:szCs w:val="22"/>
                        </w:rPr>
                        <w:t>How do Jewish people show they belong?</w:t>
                      </w:r>
                      <w:r>
                        <w:rPr>
                          <w:rFonts w:asciiTheme="minorHAnsi" w:hAnsiTheme="minorHAnsi" w:cstheme="minorHAnsi"/>
                          <w:sz w:val="22"/>
                          <w:szCs w:val="22"/>
                        </w:rPr>
                        <w:t>’</w:t>
                      </w:r>
                    </w:p>
                    <w:p w14:paraId="1CCE2A58" w14:textId="77777777" w:rsidR="00AC1F72" w:rsidRPr="002C5EE5" w:rsidRDefault="00AC1F72" w:rsidP="00CF2DD6">
                      <w:pPr>
                        <w:ind w:left="0"/>
                        <w:rPr>
                          <w:rFonts w:asciiTheme="minorHAnsi" w:hAnsiTheme="minorHAnsi" w:cstheme="minorHAnsi"/>
                          <w:sz w:val="22"/>
                          <w:szCs w:val="22"/>
                        </w:rPr>
                      </w:pP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4" behindDoc="0" locked="0" layoutInCell="1" allowOverlap="1" wp14:anchorId="43923A66" wp14:editId="02C21B3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31BA571F" w:rsidR="00614CCC" w:rsidRPr="00C8427F" w:rsidRDefault="00614CCC" w:rsidP="00CF2DD6">
                            <w:pPr>
                              <w:ind w:left="0"/>
                              <w:rPr>
                                <w:rFonts w:asciiTheme="minorHAnsi" w:hAnsiTheme="minorHAnsi" w:cstheme="minorHAnsi"/>
                                <w:sz w:val="22"/>
                                <w:szCs w:val="22"/>
                              </w:rPr>
                            </w:pPr>
                            <w:r w:rsidRPr="00C8427F">
                              <w:rPr>
                                <w:rFonts w:asciiTheme="minorHAnsi" w:hAnsiTheme="minorHAnsi" w:cstheme="minorHAnsi"/>
                                <w:sz w:val="22"/>
                                <w:szCs w:val="22"/>
                              </w:rPr>
                              <w:t>During this term the children will be working on gymnastics including balances</w:t>
                            </w:r>
                            <w:r w:rsidR="00D677DA" w:rsidRPr="00C8427F">
                              <w:rPr>
                                <w:rFonts w:asciiTheme="minorHAnsi" w:hAnsiTheme="minorHAnsi" w:cstheme="minorHAnsi"/>
                                <w:sz w:val="22"/>
                                <w:szCs w:val="22"/>
                              </w:rPr>
                              <w:t xml:space="preserve">, movement </w:t>
                            </w:r>
                            <w:r w:rsidR="00A773A3" w:rsidRPr="00C8427F">
                              <w:rPr>
                                <w:rFonts w:asciiTheme="minorHAnsi" w:hAnsiTheme="minorHAnsi" w:cstheme="minorHAnsi"/>
                                <w:sz w:val="22"/>
                                <w:szCs w:val="22"/>
                              </w:rPr>
                              <w:t>and different ways of travelling.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3" type="#_x0000_t202" style="position:absolute;left:0;text-align:left;margin-left:-51.75pt;margin-top:423.5pt;width:121.6pt;height:127.0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3h5Gm/wBAADVAwAADgAAAAAAAAAA&#10;AAAAAAAuAgAAZHJzL2Uyb0RvYy54bWxQSwECLQAUAAYACAAAACEA8+xdUeEAAAANAQAADwAAAAAA&#10;AAAAAAAAAABWBAAAZHJzL2Rvd25yZXYueG1sUEsFBgAAAAAEAAQA8wAAAGQFAAAAAA==&#10;" filled="f" stroked="f">
                <v:textbo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31BA571F" w:rsidR="00614CCC" w:rsidRPr="00C8427F" w:rsidRDefault="00614CCC" w:rsidP="00CF2DD6">
                      <w:pPr>
                        <w:ind w:left="0"/>
                        <w:rPr>
                          <w:rFonts w:asciiTheme="minorHAnsi" w:hAnsiTheme="minorHAnsi" w:cstheme="minorHAnsi"/>
                          <w:sz w:val="22"/>
                          <w:szCs w:val="22"/>
                        </w:rPr>
                      </w:pPr>
                      <w:r w:rsidRPr="00C8427F">
                        <w:rPr>
                          <w:rFonts w:asciiTheme="minorHAnsi" w:hAnsiTheme="minorHAnsi" w:cstheme="minorHAnsi"/>
                          <w:sz w:val="22"/>
                          <w:szCs w:val="22"/>
                        </w:rPr>
                        <w:t>During this term the children will be working on gymnastics including balances</w:t>
                      </w:r>
                      <w:r w:rsidR="00D677DA" w:rsidRPr="00C8427F">
                        <w:rPr>
                          <w:rFonts w:asciiTheme="minorHAnsi" w:hAnsiTheme="minorHAnsi" w:cstheme="minorHAnsi"/>
                          <w:sz w:val="22"/>
                          <w:szCs w:val="22"/>
                        </w:rPr>
                        <w:t xml:space="preserve">, movement </w:t>
                      </w:r>
                      <w:r w:rsidR="00A773A3" w:rsidRPr="00C8427F">
                        <w:rPr>
                          <w:rFonts w:asciiTheme="minorHAnsi" w:hAnsiTheme="minorHAnsi" w:cstheme="minorHAnsi"/>
                          <w:sz w:val="22"/>
                          <w:szCs w:val="22"/>
                        </w:rPr>
                        <w:t>and different ways of travelling.</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76DFD75E" w:rsidR="00DD0551" w:rsidRPr="002C5EE5" w:rsidRDefault="00DD0551" w:rsidP="00CF2DD6">
                            <w:pPr>
                              <w:ind w:left="0"/>
                              <w:rPr>
                                <w:rFonts w:asciiTheme="minorHAnsi" w:hAnsiTheme="minorHAnsi" w:cstheme="minorHAnsi"/>
                                <w:sz w:val="20"/>
                                <w:szCs w:val="20"/>
                              </w:rPr>
                            </w:pPr>
                            <w:r w:rsidRPr="002C5EE5">
                              <w:rPr>
                                <w:rFonts w:asciiTheme="minorHAnsi" w:hAnsiTheme="minorHAnsi" w:cstheme="minorHAnsi"/>
                                <w:sz w:val="20"/>
                                <w:szCs w:val="20"/>
                              </w:rPr>
                              <w:t xml:space="preserve">Rules and </w:t>
                            </w:r>
                            <w:r w:rsidR="0010156A" w:rsidRPr="002C5EE5">
                              <w:rPr>
                                <w:rFonts w:asciiTheme="minorHAnsi" w:hAnsiTheme="minorHAnsi" w:cstheme="minorHAnsi"/>
                                <w:sz w:val="20"/>
                                <w:szCs w:val="20"/>
                              </w:rPr>
                              <w:t>responsibilities – The children will be looking at what rules are and how we can follow them. We will also be exploring what responsibilities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21.55pt;margin-top:285pt;width:121.6pt;height:127.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Le0bev8AQAA1QMAAA4AAAAAAAAAAAAA&#10;AAAALgIAAGRycy9lMm9Eb2MueG1sUEsBAi0AFAAGAAgAAAAhACKOPZvfAAAACwEAAA8AAAAAAAAA&#10;AAAAAAAAVgQAAGRycy9kb3ducmV2LnhtbFBLBQYAAAAABAAEAPMAAABiBQAAAAA=&#10;" filled="f" stroked="f">
                <v:textbo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76DFD75E" w:rsidR="00DD0551" w:rsidRPr="002C5EE5" w:rsidRDefault="00DD0551" w:rsidP="00CF2DD6">
                      <w:pPr>
                        <w:ind w:left="0"/>
                        <w:rPr>
                          <w:rFonts w:asciiTheme="minorHAnsi" w:hAnsiTheme="minorHAnsi" w:cstheme="minorHAnsi"/>
                          <w:sz w:val="20"/>
                          <w:szCs w:val="20"/>
                        </w:rPr>
                      </w:pPr>
                      <w:r w:rsidRPr="002C5EE5">
                        <w:rPr>
                          <w:rFonts w:asciiTheme="minorHAnsi" w:hAnsiTheme="minorHAnsi" w:cstheme="minorHAnsi"/>
                          <w:sz w:val="20"/>
                          <w:szCs w:val="20"/>
                        </w:rPr>
                        <w:t xml:space="preserve">Rules and </w:t>
                      </w:r>
                      <w:r w:rsidR="0010156A" w:rsidRPr="002C5EE5">
                        <w:rPr>
                          <w:rFonts w:asciiTheme="minorHAnsi" w:hAnsiTheme="minorHAnsi" w:cstheme="minorHAnsi"/>
                          <w:sz w:val="20"/>
                          <w:szCs w:val="20"/>
                        </w:rPr>
                        <w:t>responsibilities – The children will be looking at what rules are and how we can follow them. We will also be exploring what responsibilities are.</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1" behindDoc="0" locked="0" layoutInCell="1" allowOverlap="1" wp14:anchorId="335C82D4" wp14:editId="5DD91783">
                <wp:simplePos x="0" y="0"/>
                <wp:positionH relativeFrom="column">
                  <wp:posOffset>-685800</wp:posOffset>
                </wp:positionH>
                <wp:positionV relativeFrom="paragraph">
                  <wp:posOffset>3636645</wp:posOffset>
                </wp:positionV>
                <wp:extent cx="1544320" cy="1613535"/>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958C470" w14:textId="67C42D81" w:rsidR="00CF2DD6" w:rsidRPr="00C8427F" w:rsidRDefault="00CF2DD6" w:rsidP="00CF2DD6">
                            <w:pPr>
                              <w:ind w:left="0"/>
                              <w:rPr>
                                <w:rFonts w:asciiTheme="minorHAnsi" w:hAnsiTheme="minorHAnsi" w:cstheme="minorHAnsi"/>
                                <w:b/>
                                <w:bCs/>
                                <w:u w:val="single"/>
                              </w:rPr>
                            </w:pPr>
                            <w:r w:rsidRPr="00C8427F">
                              <w:rPr>
                                <w:rFonts w:asciiTheme="minorHAnsi" w:hAnsiTheme="minorHAnsi" w:cstheme="minorHAnsi"/>
                                <w:b/>
                                <w:bCs/>
                                <w:u w:val="single"/>
                              </w:rPr>
                              <w:t>Science</w:t>
                            </w:r>
                          </w:p>
                          <w:p w14:paraId="35D81341" w14:textId="0781C610" w:rsidR="00366127" w:rsidRPr="00C8427F" w:rsidRDefault="00366127" w:rsidP="00CF2DD6">
                            <w:pPr>
                              <w:ind w:left="0"/>
                              <w:rPr>
                                <w:rFonts w:asciiTheme="minorHAnsi" w:hAnsiTheme="minorHAnsi" w:cstheme="minorHAnsi"/>
                              </w:rPr>
                            </w:pPr>
                            <w:r w:rsidRPr="00C8427F">
                              <w:rPr>
                                <w:rFonts w:asciiTheme="minorHAnsi" w:hAnsiTheme="minorHAnsi" w:cstheme="minorHAnsi"/>
                                <w:sz w:val="20"/>
                                <w:szCs w:val="20"/>
                              </w:rPr>
                              <w:t>Plants</w:t>
                            </w:r>
                            <w:r w:rsidRPr="00C8427F">
                              <w:rPr>
                                <w:rFonts w:asciiTheme="minorHAnsi" w:hAnsiTheme="minorHAnsi" w:cstheme="minorHAnsi"/>
                              </w:rPr>
                              <w:t xml:space="preserve"> - </w:t>
                            </w:r>
                            <w:r w:rsidRPr="00C8427F">
                              <w:rPr>
                                <w:rFonts w:asciiTheme="minorHAnsi" w:hAnsiTheme="minorHAnsi" w:cstheme="minorHAnsi"/>
                                <w:bCs/>
                                <w:sz w:val="14"/>
                                <w:szCs w:val="14"/>
                              </w:rPr>
                              <w:t>Pupils carry out a long-term investigation of the factors that affect the growth of plants, observing and measuring their plants for the course of the unit.  They learn about the main functions of the different parts of a plant and will study the life cycle of a flowering plant, including studying the structure of a flower and the different methods of seed dispersal.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4pt;margin-top:286.35pt;width:121.6pt;height:127.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" filled="f" stroked="f">
                <v:textbox>
                  <w:txbxContent>
                    <w:p w14:paraId="1958C470" w14:textId="67C42D81" w:rsidR="00CF2DD6" w:rsidRPr="00C8427F" w:rsidRDefault="00CF2DD6" w:rsidP="00CF2DD6">
                      <w:pPr>
                        <w:ind w:left="0"/>
                        <w:rPr>
                          <w:rFonts w:asciiTheme="minorHAnsi" w:hAnsiTheme="minorHAnsi" w:cstheme="minorHAnsi"/>
                          <w:b/>
                          <w:bCs/>
                          <w:u w:val="single"/>
                        </w:rPr>
                      </w:pPr>
                      <w:r w:rsidRPr="00C8427F">
                        <w:rPr>
                          <w:rFonts w:asciiTheme="minorHAnsi" w:hAnsiTheme="minorHAnsi" w:cstheme="minorHAnsi"/>
                          <w:b/>
                          <w:bCs/>
                          <w:u w:val="single"/>
                        </w:rPr>
                        <w:t>Science</w:t>
                      </w:r>
                    </w:p>
                    <w:p w14:paraId="35D81341" w14:textId="0781C610" w:rsidR="00366127" w:rsidRPr="00C8427F" w:rsidRDefault="00366127" w:rsidP="00CF2DD6">
                      <w:pPr>
                        <w:ind w:left="0"/>
                        <w:rPr>
                          <w:rFonts w:asciiTheme="minorHAnsi" w:hAnsiTheme="minorHAnsi" w:cstheme="minorHAnsi"/>
                        </w:rPr>
                      </w:pPr>
                      <w:r w:rsidRPr="00C8427F">
                        <w:rPr>
                          <w:rFonts w:asciiTheme="minorHAnsi" w:hAnsiTheme="minorHAnsi" w:cstheme="minorHAnsi"/>
                          <w:sz w:val="20"/>
                          <w:szCs w:val="20"/>
                        </w:rPr>
                        <w:t>Plants</w:t>
                      </w:r>
                      <w:r w:rsidRPr="00C8427F">
                        <w:rPr>
                          <w:rFonts w:asciiTheme="minorHAnsi" w:hAnsiTheme="minorHAnsi" w:cstheme="minorHAnsi"/>
                        </w:rPr>
                        <w:t xml:space="preserve"> - </w:t>
                      </w:r>
                      <w:r w:rsidRPr="00C8427F">
                        <w:rPr>
                          <w:rFonts w:asciiTheme="minorHAnsi" w:hAnsiTheme="minorHAnsi" w:cstheme="minorHAnsi"/>
                          <w:bCs/>
                          <w:sz w:val="14"/>
                          <w:szCs w:val="14"/>
                        </w:rPr>
                        <w:t>Pupils carry out a long-term investigation of the factors that affect the growth of plants, observing and measuring their plants for the course of the unit.  They learn about the main functions of the different parts of a plant and will study the life cycle of a flowering plant, including studying the structure of a flower and the different methods of seed dispersal.</w:t>
                      </w:r>
                    </w:p>
                  </w:txbxContent>
                </v:textbox>
              </v:shape>
            </w:pict>
          </mc:Fallback>
        </mc:AlternateContent>
      </w:r>
    </w:p>
    <w:sectPr w:rsidR="005A14FB" w:rsidRPr="002C5EE5" w:rsidSect="005A30E8">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E6F7" w14:textId="77777777" w:rsidR="00832C09" w:rsidRDefault="00832C09" w:rsidP="00810426">
      <w:r>
        <w:separator/>
      </w:r>
    </w:p>
  </w:endnote>
  <w:endnote w:type="continuationSeparator" w:id="0">
    <w:p w14:paraId="6E67C16A" w14:textId="77777777" w:rsidR="00832C09" w:rsidRDefault="00832C09" w:rsidP="00810426">
      <w:r>
        <w:continuationSeparator/>
      </w:r>
    </w:p>
  </w:endnote>
  <w:endnote w:type="continuationNotice" w:id="1">
    <w:p w14:paraId="0300DF14" w14:textId="77777777" w:rsidR="00832C09" w:rsidRDefault="0083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2EDF0" w14:textId="77777777" w:rsidR="00832C09" w:rsidRDefault="00832C09" w:rsidP="00810426">
      <w:r>
        <w:separator/>
      </w:r>
    </w:p>
  </w:footnote>
  <w:footnote w:type="continuationSeparator" w:id="0">
    <w:p w14:paraId="03952CD6" w14:textId="77777777" w:rsidR="00832C09" w:rsidRDefault="00832C09" w:rsidP="00810426">
      <w:r>
        <w:continuationSeparator/>
      </w:r>
    </w:p>
  </w:footnote>
  <w:footnote w:type="continuationNotice" w:id="1">
    <w:p w14:paraId="657D0FA7" w14:textId="77777777" w:rsidR="00832C09" w:rsidRDefault="00832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41503"/>
    <w:rsid w:val="000C0CED"/>
    <w:rsid w:val="000C1668"/>
    <w:rsid w:val="000C5D6B"/>
    <w:rsid w:val="000C7FF3"/>
    <w:rsid w:val="0010156A"/>
    <w:rsid w:val="00102776"/>
    <w:rsid w:val="001067CE"/>
    <w:rsid w:val="001167B3"/>
    <w:rsid w:val="00125F22"/>
    <w:rsid w:val="0015435A"/>
    <w:rsid w:val="00165E70"/>
    <w:rsid w:val="00181C38"/>
    <w:rsid w:val="00185A29"/>
    <w:rsid w:val="00195A7A"/>
    <w:rsid w:val="001B1BFB"/>
    <w:rsid w:val="001C5785"/>
    <w:rsid w:val="00210262"/>
    <w:rsid w:val="00216FCB"/>
    <w:rsid w:val="00227A23"/>
    <w:rsid w:val="0024082A"/>
    <w:rsid w:val="002939C2"/>
    <w:rsid w:val="002C20AF"/>
    <w:rsid w:val="002C5EE5"/>
    <w:rsid w:val="002D3DC6"/>
    <w:rsid w:val="002D4122"/>
    <w:rsid w:val="002E30E7"/>
    <w:rsid w:val="0032124E"/>
    <w:rsid w:val="00324106"/>
    <w:rsid w:val="00366127"/>
    <w:rsid w:val="003C3C70"/>
    <w:rsid w:val="003C458F"/>
    <w:rsid w:val="003F0682"/>
    <w:rsid w:val="0041213C"/>
    <w:rsid w:val="004345BA"/>
    <w:rsid w:val="00454E68"/>
    <w:rsid w:val="00454E74"/>
    <w:rsid w:val="00466289"/>
    <w:rsid w:val="00467B25"/>
    <w:rsid w:val="0047130A"/>
    <w:rsid w:val="004910FF"/>
    <w:rsid w:val="00494E5B"/>
    <w:rsid w:val="004A0F55"/>
    <w:rsid w:val="004B2EB1"/>
    <w:rsid w:val="004D3DF4"/>
    <w:rsid w:val="005044E1"/>
    <w:rsid w:val="005225D7"/>
    <w:rsid w:val="005301FB"/>
    <w:rsid w:val="00557AF7"/>
    <w:rsid w:val="005A14FB"/>
    <w:rsid w:val="005A30E8"/>
    <w:rsid w:val="005F4D21"/>
    <w:rsid w:val="00611B7C"/>
    <w:rsid w:val="00614CCC"/>
    <w:rsid w:val="00650E2F"/>
    <w:rsid w:val="00654193"/>
    <w:rsid w:val="00662E35"/>
    <w:rsid w:val="00665066"/>
    <w:rsid w:val="006700BA"/>
    <w:rsid w:val="007437B4"/>
    <w:rsid w:val="00770CE1"/>
    <w:rsid w:val="007A1BBD"/>
    <w:rsid w:val="007D2B6A"/>
    <w:rsid w:val="00810426"/>
    <w:rsid w:val="00825DC3"/>
    <w:rsid w:val="008270B6"/>
    <w:rsid w:val="00832C09"/>
    <w:rsid w:val="00833D0A"/>
    <w:rsid w:val="00904B21"/>
    <w:rsid w:val="009110E1"/>
    <w:rsid w:val="0092588D"/>
    <w:rsid w:val="00937EE7"/>
    <w:rsid w:val="009404E2"/>
    <w:rsid w:val="009629F9"/>
    <w:rsid w:val="00A003E5"/>
    <w:rsid w:val="00A07BAB"/>
    <w:rsid w:val="00A12DDD"/>
    <w:rsid w:val="00A1673D"/>
    <w:rsid w:val="00A16DAB"/>
    <w:rsid w:val="00A21A34"/>
    <w:rsid w:val="00A2398F"/>
    <w:rsid w:val="00A26770"/>
    <w:rsid w:val="00A6794D"/>
    <w:rsid w:val="00A7353E"/>
    <w:rsid w:val="00A773A3"/>
    <w:rsid w:val="00A77892"/>
    <w:rsid w:val="00A813BD"/>
    <w:rsid w:val="00A824C5"/>
    <w:rsid w:val="00AA2D47"/>
    <w:rsid w:val="00AA3534"/>
    <w:rsid w:val="00AC1F72"/>
    <w:rsid w:val="00AE2D3B"/>
    <w:rsid w:val="00AF083D"/>
    <w:rsid w:val="00B16539"/>
    <w:rsid w:val="00B210DA"/>
    <w:rsid w:val="00B22073"/>
    <w:rsid w:val="00B2401D"/>
    <w:rsid w:val="00B7799C"/>
    <w:rsid w:val="00BF04FC"/>
    <w:rsid w:val="00C00C8F"/>
    <w:rsid w:val="00C03B6E"/>
    <w:rsid w:val="00C127B3"/>
    <w:rsid w:val="00C14804"/>
    <w:rsid w:val="00C242C7"/>
    <w:rsid w:val="00C61AE9"/>
    <w:rsid w:val="00C8427F"/>
    <w:rsid w:val="00C95A8C"/>
    <w:rsid w:val="00CB169A"/>
    <w:rsid w:val="00CC2954"/>
    <w:rsid w:val="00CD4F3E"/>
    <w:rsid w:val="00CF1044"/>
    <w:rsid w:val="00CF2DD6"/>
    <w:rsid w:val="00D0512A"/>
    <w:rsid w:val="00D13C94"/>
    <w:rsid w:val="00D677DA"/>
    <w:rsid w:val="00D7119C"/>
    <w:rsid w:val="00D84A94"/>
    <w:rsid w:val="00D93FD4"/>
    <w:rsid w:val="00DB2107"/>
    <w:rsid w:val="00DD0551"/>
    <w:rsid w:val="00DE3C84"/>
    <w:rsid w:val="00DF2406"/>
    <w:rsid w:val="00E01203"/>
    <w:rsid w:val="00E04C98"/>
    <w:rsid w:val="00E4182F"/>
    <w:rsid w:val="00E867E2"/>
    <w:rsid w:val="00E97F18"/>
    <w:rsid w:val="00EE0BD8"/>
    <w:rsid w:val="00EF5C82"/>
    <w:rsid w:val="00F3548C"/>
    <w:rsid w:val="00F36B5A"/>
    <w:rsid w:val="00F41F86"/>
    <w:rsid w:val="00F555D5"/>
    <w:rsid w:val="00F57484"/>
    <w:rsid w:val="00FD2882"/>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CF8C5D44-9049-40DA-B5A5-932C807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29F9"/>
    <w:rPr>
      <w:color w:val="0563C1" w:themeColor="hyperlink"/>
      <w:u w:val="single"/>
    </w:rPr>
  </w:style>
  <w:style w:type="character" w:styleId="UnresolvedMention">
    <w:name w:val="Unresolved Mention"/>
    <w:basedOn w:val="DefaultParagraphFont"/>
    <w:uiPriority w:val="99"/>
    <w:semiHidden/>
    <w:unhideWhenUsed/>
    <w:rsid w:val="0096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opmarks.co.uk/maths-games/hit-the-butt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06B7-2465-4735-8041-8B776943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3.xml><?xml version="1.0" encoding="utf-8"?>
<ds:datastoreItem xmlns:ds="http://schemas.openxmlformats.org/officeDocument/2006/customXml" ds:itemID="{D3AD2A08-233C-46C4-AFD3-3741102CA957}">
  <ds:schemaRefs>
    <ds:schemaRef ds:uri="http://schemas.microsoft.com/office/2006/metadata/properties"/>
    <ds:schemaRef ds:uri="http://schemas.microsoft.com/office/infopath/2007/PartnerControls"/>
    <ds:schemaRef ds:uri="e06fdd94-a6c7-4779-a1f0-6dcba2a740a7"/>
    <ds:schemaRef ds:uri="fe49bdc2-9f16-4a10-b981-a27db57da33e"/>
  </ds:schemaRefs>
</ds:datastoreItem>
</file>

<file path=customXml/itemProps4.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1</TotalTime>
  <Pages>1</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Links>
    <vt:vector size="6" baseType="variant">
      <vt:variant>
        <vt:i4>655450</vt:i4>
      </vt:variant>
      <vt:variant>
        <vt:i4>0</vt:i4>
      </vt:variant>
      <vt:variant>
        <vt:i4>0</vt:i4>
      </vt:variant>
      <vt:variant>
        <vt:i4>5</vt:i4>
      </vt:variant>
      <vt:variant>
        <vt:lpwstr>https://www.topmarks.co.uk/maths-games/hit-the-button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Huddart, K</cp:lastModifiedBy>
  <cp:revision>2</cp:revision>
  <cp:lastPrinted>2024-12-19T08:53:00Z</cp:lastPrinted>
  <dcterms:created xsi:type="dcterms:W3CDTF">2024-12-19T09:15:00Z</dcterms:created>
  <dcterms:modified xsi:type="dcterms:W3CDTF">2024-12-19T09:15:00Z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